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FB8E3" w14:textId="77777777" w:rsidR="002B57EA" w:rsidRDefault="002B57EA">
      <w:pPr>
        <w:rPr>
          <w:rFonts w:eastAsia="Times New Roman"/>
        </w:rPr>
      </w:pPr>
    </w:p>
    <w:p w14:paraId="29C4AE23" w14:textId="77777777" w:rsidR="002B57EA" w:rsidRPr="002B57EA" w:rsidRDefault="002B57EA" w:rsidP="002B57EA">
      <w:pPr>
        <w:jc w:val="center"/>
        <w:rPr>
          <w:rFonts w:eastAsia="Times New Roman"/>
          <w:b/>
          <w:sz w:val="28"/>
          <w:szCs w:val="28"/>
        </w:rPr>
      </w:pPr>
      <w:r w:rsidRPr="002B57EA">
        <w:rPr>
          <w:rFonts w:eastAsia="Times New Roman"/>
          <w:b/>
          <w:sz w:val="28"/>
          <w:szCs w:val="28"/>
        </w:rPr>
        <w:t xml:space="preserve">Grußwort von Bot. Gernot </w:t>
      </w:r>
      <w:r>
        <w:rPr>
          <w:rFonts w:eastAsia="Times New Roman"/>
          <w:b/>
          <w:sz w:val="28"/>
          <w:szCs w:val="28"/>
        </w:rPr>
        <w:t>Erler</w:t>
      </w:r>
    </w:p>
    <w:p w14:paraId="79594E1A" w14:textId="77777777" w:rsidR="002B57EA" w:rsidRPr="002B57EA" w:rsidRDefault="002B57EA" w:rsidP="002B57EA">
      <w:pPr>
        <w:jc w:val="center"/>
        <w:rPr>
          <w:rFonts w:eastAsia="Times New Roman"/>
          <w:b/>
          <w:sz w:val="24"/>
          <w:szCs w:val="24"/>
        </w:rPr>
      </w:pPr>
      <w:r w:rsidRPr="002B57EA">
        <w:rPr>
          <w:rFonts w:eastAsia="Times New Roman"/>
          <w:b/>
          <w:sz w:val="24"/>
          <w:szCs w:val="24"/>
        </w:rPr>
        <w:t>Sonderbeauftragtem der Deutschen Bundesregierung für den OSZE-Vorsitz (2016)</w:t>
      </w:r>
    </w:p>
    <w:p w14:paraId="72163008" w14:textId="77777777" w:rsidR="002B57EA" w:rsidRPr="002B57EA" w:rsidRDefault="002B57EA" w:rsidP="002B57EA">
      <w:pPr>
        <w:rPr>
          <w:lang w:val="en-US"/>
        </w:rPr>
      </w:pPr>
      <w:proofErr w:type="spellStart"/>
      <w:r w:rsidRPr="002B57EA">
        <w:rPr>
          <w:lang w:val="en-US"/>
        </w:rPr>
        <w:t>anlässlich</w:t>
      </w:r>
      <w:proofErr w:type="spellEnd"/>
      <w:r w:rsidRPr="002B57EA">
        <w:rPr>
          <w:lang w:val="en-US"/>
        </w:rPr>
        <w:t xml:space="preserve"> der </w:t>
      </w:r>
      <w:proofErr w:type="spellStart"/>
      <w:r w:rsidRPr="002B57EA">
        <w:rPr>
          <w:lang w:val="en-US"/>
        </w:rPr>
        <w:t>Podiumsdiskussion</w:t>
      </w:r>
      <w:proofErr w:type="spellEnd"/>
      <w:r w:rsidRPr="002B57EA">
        <w:rPr>
          <w:lang w:val="en-US"/>
        </w:rPr>
        <w:t xml:space="preserve"> „The OSCE in the migration and refugee crisis</w:t>
      </w:r>
      <w:r>
        <w:rPr>
          <w:lang w:val="en-US"/>
        </w:rPr>
        <w:t xml:space="preserve">” (16. </w:t>
      </w:r>
      <w:proofErr w:type="spellStart"/>
      <w:r>
        <w:rPr>
          <w:lang w:val="en-US"/>
        </w:rPr>
        <w:t>März</w:t>
      </w:r>
      <w:proofErr w:type="spellEnd"/>
      <w:r>
        <w:rPr>
          <w:lang w:val="en-US"/>
        </w:rPr>
        <w:t xml:space="preserve"> 2017)</w:t>
      </w:r>
    </w:p>
    <w:p w14:paraId="583D9505" w14:textId="77777777" w:rsidR="002B57EA" w:rsidRDefault="002B57EA">
      <w:pPr>
        <w:rPr>
          <w:lang w:val="en-US"/>
        </w:rPr>
      </w:pPr>
    </w:p>
    <w:p w14:paraId="4D8AD33B" w14:textId="77777777" w:rsidR="00DB2E3C" w:rsidRPr="00DB2E3C" w:rsidRDefault="00B021CE">
      <w:pPr>
        <w:rPr>
          <w:lang w:val="en-US"/>
        </w:rPr>
      </w:pPr>
      <w:r>
        <w:rPr>
          <w:lang w:val="en-US"/>
        </w:rPr>
        <w:t xml:space="preserve">In </w:t>
      </w:r>
      <w:r w:rsidR="00456D2C">
        <w:rPr>
          <w:lang w:val="en-US"/>
        </w:rPr>
        <w:t>2016</w:t>
      </w:r>
      <w:r>
        <w:rPr>
          <w:lang w:val="en-US"/>
        </w:rPr>
        <w:t>,</w:t>
      </w:r>
      <w:r w:rsidR="007F3B25">
        <w:rPr>
          <w:lang w:val="en-US"/>
        </w:rPr>
        <w:t xml:space="preserve"> OSCE</w:t>
      </w:r>
      <w:r w:rsidR="00456D2C">
        <w:rPr>
          <w:lang w:val="en-US"/>
        </w:rPr>
        <w:t xml:space="preserve"> participating States</w:t>
      </w:r>
      <w:r w:rsidR="00DB2E3C" w:rsidRPr="00DB2E3C">
        <w:rPr>
          <w:lang w:val="en-US"/>
        </w:rPr>
        <w:t xml:space="preserve"> re</w:t>
      </w:r>
      <w:r w:rsidR="00071549">
        <w:rPr>
          <w:lang w:val="en-US"/>
        </w:rPr>
        <w:t>cognized migration</w:t>
      </w:r>
      <w:r w:rsidR="007F3B25">
        <w:rPr>
          <w:lang w:val="en-US"/>
        </w:rPr>
        <w:t xml:space="preserve"> and the opportunities a</w:t>
      </w:r>
      <w:r w:rsidR="003B3B08">
        <w:rPr>
          <w:lang w:val="en-US"/>
        </w:rPr>
        <w:t>nd challenges resulting from it</w:t>
      </w:r>
      <w:r w:rsidR="00071549">
        <w:rPr>
          <w:lang w:val="en-US"/>
        </w:rPr>
        <w:t xml:space="preserve"> as </w:t>
      </w:r>
      <w:r w:rsidR="00456D2C">
        <w:rPr>
          <w:lang w:val="en-US"/>
        </w:rPr>
        <w:t xml:space="preserve">an </w:t>
      </w:r>
      <w:r w:rsidR="007F3B25">
        <w:rPr>
          <w:lang w:val="en-US"/>
        </w:rPr>
        <w:t>important</w:t>
      </w:r>
      <w:r>
        <w:rPr>
          <w:lang w:val="en-US"/>
        </w:rPr>
        <w:t>, cross-dimensional</w:t>
      </w:r>
      <w:r w:rsidR="007F3B25">
        <w:rPr>
          <w:lang w:val="en-US"/>
        </w:rPr>
        <w:t xml:space="preserve"> </w:t>
      </w:r>
      <w:r w:rsidR="00071549">
        <w:rPr>
          <w:lang w:val="en-US"/>
        </w:rPr>
        <w:t xml:space="preserve">topic </w:t>
      </w:r>
      <w:r>
        <w:rPr>
          <w:lang w:val="en-US"/>
        </w:rPr>
        <w:t>deserving more attention</w:t>
      </w:r>
      <w:r w:rsidR="007F3B25">
        <w:rPr>
          <w:lang w:val="en-US"/>
        </w:rPr>
        <w:t xml:space="preserve">. </w:t>
      </w:r>
      <w:r w:rsidR="005009B1">
        <w:rPr>
          <w:lang w:val="en-US"/>
        </w:rPr>
        <w:t xml:space="preserve">The Hamburg Ministerial Council agreed on a decision </w:t>
      </w:r>
      <w:r w:rsidR="005009B1" w:rsidRPr="005009B1">
        <w:rPr>
          <w:lang w:val="en-US"/>
        </w:rPr>
        <w:t>on the OSCE’s role in the Governance of Large Movements of Migrants and Refugees</w:t>
      </w:r>
      <w:r w:rsidR="005009B1">
        <w:rPr>
          <w:lang w:val="en-US"/>
        </w:rPr>
        <w:t xml:space="preserve">. Earlier </w:t>
      </w:r>
      <w:r w:rsidR="000C79C3">
        <w:rPr>
          <w:lang w:val="en-US"/>
        </w:rPr>
        <w:t>that</w:t>
      </w:r>
      <w:r w:rsidR="005009B1">
        <w:rPr>
          <w:lang w:val="en-US"/>
        </w:rPr>
        <w:t xml:space="preserve"> y</w:t>
      </w:r>
      <w:bookmarkStart w:id="0" w:name="_GoBack"/>
      <w:bookmarkEnd w:id="0"/>
      <w:r w:rsidR="005009B1">
        <w:rPr>
          <w:lang w:val="en-US"/>
        </w:rPr>
        <w:t>ear, t</w:t>
      </w:r>
      <w:r w:rsidR="00456D2C">
        <w:rPr>
          <w:lang w:val="en-US"/>
        </w:rPr>
        <w:t xml:space="preserve">he German OSCE Chairmanship </w:t>
      </w:r>
      <w:r w:rsidR="005009B1">
        <w:rPr>
          <w:lang w:val="en-US"/>
        </w:rPr>
        <w:t xml:space="preserve">had </w:t>
      </w:r>
      <w:r w:rsidR="00456D2C">
        <w:rPr>
          <w:lang w:val="en-US"/>
        </w:rPr>
        <w:t>organized a special meeting of the Permanent Council dedicated to the topic. Th</w:t>
      </w:r>
      <w:r w:rsidR="005009B1">
        <w:rPr>
          <w:lang w:val="en-US"/>
        </w:rPr>
        <w:t>e</w:t>
      </w:r>
      <w:r w:rsidR="00456D2C">
        <w:rPr>
          <w:lang w:val="en-US"/>
        </w:rPr>
        <w:t xml:space="preserve"> meeting ha</w:t>
      </w:r>
      <w:r w:rsidR="005009B1">
        <w:rPr>
          <w:lang w:val="en-US"/>
        </w:rPr>
        <w:t>d</w:t>
      </w:r>
      <w:r w:rsidR="00456D2C">
        <w:rPr>
          <w:lang w:val="en-US"/>
        </w:rPr>
        <w:t xml:space="preserve"> been thoroughly prepared by a</w:t>
      </w:r>
      <w:r w:rsidR="007F3B25">
        <w:rPr>
          <w:lang w:val="en-US"/>
        </w:rPr>
        <w:t xml:space="preserve">n </w:t>
      </w:r>
      <w:r w:rsidR="002505AB">
        <w:rPr>
          <w:lang w:val="en-US"/>
        </w:rPr>
        <w:t>I</w:t>
      </w:r>
      <w:r w:rsidR="007C6F25">
        <w:rPr>
          <w:lang w:val="en-US"/>
        </w:rPr>
        <w:t xml:space="preserve">nformal </w:t>
      </w:r>
      <w:r w:rsidR="002505AB">
        <w:rPr>
          <w:lang w:val="en-US"/>
        </w:rPr>
        <w:t>W</w:t>
      </w:r>
      <w:r w:rsidR="007C6F25">
        <w:rPr>
          <w:lang w:val="en-US"/>
        </w:rPr>
        <w:t xml:space="preserve">orking </w:t>
      </w:r>
      <w:r w:rsidR="002505AB">
        <w:rPr>
          <w:lang w:val="en-US"/>
        </w:rPr>
        <w:t>G</w:t>
      </w:r>
      <w:r w:rsidR="007C6F25">
        <w:rPr>
          <w:lang w:val="en-US"/>
        </w:rPr>
        <w:t>roup</w:t>
      </w:r>
      <w:r w:rsidR="007F3B25">
        <w:rPr>
          <w:lang w:val="en-US"/>
        </w:rPr>
        <w:t xml:space="preserve"> </w:t>
      </w:r>
      <w:r w:rsidR="00456D2C">
        <w:rPr>
          <w:lang w:val="en-US"/>
        </w:rPr>
        <w:t>which took stock of the OSCE’s migration-related expertise and developed recommendations on how to address the topic in the future</w:t>
      </w:r>
      <w:r w:rsidR="007F3B25">
        <w:rPr>
          <w:lang w:val="en-US"/>
        </w:rPr>
        <w:t xml:space="preserve">. </w:t>
      </w:r>
    </w:p>
    <w:p w14:paraId="61D66648" w14:textId="77777777" w:rsidR="007F3B25" w:rsidRDefault="00E1441F">
      <w:pPr>
        <w:rPr>
          <w:lang w:val="en-US"/>
        </w:rPr>
      </w:pPr>
      <w:r>
        <w:rPr>
          <w:lang w:val="en-US"/>
        </w:rPr>
        <w:t>The recognition of migration as a topic to be addressed by the OSCE</w:t>
      </w:r>
      <w:r w:rsidR="00212392">
        <w:rPr>
          <w:lang w:val="en-US"/>
        </w:rPr>
        <w:t xml:space="preserve"> by participating States</w:t>
      </w:r>
      <w:r>
        <w:rPr>
          <w:lang w:val="en-US"/>
        </w:rPr>
        <w:t xml:space="preserve"> is</w:t>
      </w:r>
      <w:r w:rsidR="007F3B25">
        <w:rPr>
          <w:lang w:val="en-US"/>
        </w:rPr>
        <w:t xml:space="preserve"> </w:t>
      </w:r>
      <w:r w:rsidR="00212392">
        <w:rPr>
          <w:lang w:val="en-US"/>
        </w:rPr>
        <w:t xml:space="preserve">a </w:t>
      </w:r>
      <w:r w:rsidR="007F3B25">
        <w:rPr>
          <w:lang w:val="en-US"/>
        </w:rPr>
        <w:t>crucial step</w:t>
      </w:r>
      <w:r>
        <w:rPr>
          <w:lang w:val="en-US"/>
        </w:rPr>
        <w:t>. This is in particular true for</w:t>
      </w:r>
      <w:r w:rsidR="007F3B25">
        <w:rPr>
          <w:lang w:val="en-US"/>
        </w:rPr>
        <w:t xml:space="preserve"> the OSCE </w:t>
      </w:r>
      <w:r w:rsidR="00B76BAE">
        <w:rPr>
          <w:lang w:val="en-US"/>
        </w:rPr>
        <w:t xml:space="preserve">bodies </w:t>
      </w:r>
      <w:r w:rsidR="007F3B25">
        <w:rPr>
          <w:lang w:val="en-US"/>
        </w:rPr>
        <w:t xml:space="preserve">confronted most closely and directly with migration </w:t>
      </w:r>
      <w:r w:rsidR="000C79C3">
        <w:rPr>
          <w:lang w:val="en-US"/>
        </w:rPr>
        <w:t xml:space="preserve">movements </w:t>
      </w:r>
      <w:r w:rsidR="00312E77">
        <w:rPr>
          <w:lang w:val="en-US"/>
        </w:rPr>
        <w:t xml:space="preserve">over </w:t>
      </w:r>
      <w:r w:rsidR="000C79C3">
        <w:rPr>
          <w:lang w:val="en-US"/>
        </w:rPr>
        <w:t>the past two years</w:t>
      </w:r>
      <w:r w:rsidR="00EB51E5">
        <w:rPr>
          <w:lang w:val="en-US"/>
        </w:rPr>
        <w:t>: T</w:t>
      </w:r>
      <w:r w:rsidR="007F3B25">
        <w:rPr>
          <w:lang w:val="en-US"/>
        </w:rPr>
        <w:t xml:space="preserve">he </w:t>
      </w:r>
      <w:r w:rsidR="00071549">
        <w:rPr>
          <w:lang w:val="en-US"/>
        </w:rPr>
        <w:t xml:space="preserve">OSCE </w:t>
      </w:r>
      <w:r w:rsidR="00B76BAE">
        <w:rPr>
          <w:lang w:val="en-US"/>
        </w:rPr>
        <w:t>F</w:t>
      </w:r>
      <w:r w:rsidR="00DB2E3C">
        <w:rPr>
          <w:lang w:val="en-US"/>
        </w:rPr>
        <w:t xml:space="preserve">ield </w:t>
      </w:r>
      <w:r w:rsidR="00B76BAE">
        <w:rPr>
          <w:lang w:val="en-US"/>
        </w:rPr>
        <w:t>O</w:t>
      </w:r>
      <w:r w:rsidR="002505AB">
        <w:rPr>
          <w:lang w:val="en-US"/>
        </w:rPr>
        <w:t xml:space="preserve">perations </w:t>
      </w:r>
      <w:r w:rsidR="00071549">
        <w:rPr>
          <w:lang w:val="en-US"/>
        </w:rPr>
        <w:t>in South-Eastern Europe</w:t>
      </w:r>
      <w:r w:rsidR="007F3B25">
        <w:rPr>
          <w:lang w:val="en-US"/>
        </w:rPr>
        <w:t xml:space="preserve">. The research on the impact of the </w:t>
      </w:r>
      <w:r w:rsidR="00B72A66" w:rsidRPr="00B72A66">
        <w:rPr>
          <w:lang w:val="en-US"/>
        </w:rPr>
        <w:t>increased movement of migrants and refugees on the so-called „Balkan route“</w:t>
      </w:r>
      <w:r w:rsidR="00B72A66">
        <w:rPr>
          <w:lang w:val="en-US"/>
        </w:rPr>
        <w:t xml:space="preserve"> </w:t>
      </w:r>
      <w:r w:rsidR="007F3B25">
        <w:rPr>
          <w:lang w:val="en-US"/>
        </w:rPr>
        <w:t xml:space="preserve">on the work of the OSCE field </w:t>
      </w:r>
      <w:r w:rsidR="002505AB">
        <w:rPr>
          <w:lang w:val="en-US"/>
        </w:rPr>
        <w:t xml:space="preserve">operations </w:t>
      </w:r>
      <w:r w:rsidR="007F3B25">
        <w:rPr>
          <w:lang w:val="en-US"/>
        </w:rPr>
        <w:t xml:space="preserve">in South-Eastern Europe </w:t>
      </w:r>
      <w:r w:rsidR="00517FE4">
        <w:rPr>
          <w:lang w:val="en-US"/>
        </w:rPr>
        <w:t xml:space="preserve">presented today </w:t>
      </w:r>
      <w:r w:rsidR="007F3B25">
        <w:rPr>
          <w:lang w:val="en-US"/>
        </w:rPr>
        <w:t xml:space="preserve">is therefore </w:t>
      </w:r>
      <w:r w:rsidR="00517FE4">
        <w:rPr>
          <w:lang w:val="en-US"/>
        </w:rPr>
        <w:t xml:space="preserve">very valuable: it offers detailed analysis on how the </w:t>
      </w:r>
      <w:r w:rsidR="00C13EB9">
        <w:rPr>
          <w:lang w:val="en-US"/>
        </w:rPr>
        <w:t xml:space="preserve">OSCE </w:t>
      </w:r>
      <w:r w:rsidR="00ED30A2">
        <w:rPr>
          <w:lang w:val="en-US"/>
        </w:rPr>
        <w:t>Missions</w:t>
      </w:r>
      <w:r w:rsidR="00517FE4">
        <w:rPr>
          <w:lang w:val="en-US"/>
        </w:rPr>
        <w:t xml:space="preserve"> </w:t>
      </w:r>
      <w:r w:rsidR="000C79C3">
        <w:rPr>
          <w:lang w:val="en-US"/>
        </w:rPr>
        <w:t>supported their</w:t>
      </w:r>
      <w:r w:rsidR="00517FE4">
        <w:rPr>
          <w:lang w:val="en-US"/>
        </w:rPr>
        <w:t xml:space="preserve"> </w:t>
      </w:r>
      <w:r w:rsidR="00E5365B">
        <w:rPr>
          <w:lang w:val="en-US"/>
        </w:rPr>
        <w:t xml:space="preserve">respective </w:t>
      </w:r>
      <w:r w:rsidR="00517FE4">
        <w:rPr>
          <w:lang w:val="en-US"/>
        </w:rPr>
        <w:t xml:space="preserve">host </w:t>
      </w:r>
      <w:r w:rsidR="00E5365B">
        <w:rPr>
          <w:lang w:val="en-US"/>
        </w:rPr>
        <w:t>governments in addressing t</w:t>
      </w:r>
      <w:r w:rsidR="002505AB">
        <w:rPr>
          <w:lang w:val="en-US"/>
        </w:rPr>
        <w:t>h</w:t>
      </w:r>
      <w:r w:rsidR="00C13EB9">
        <w:rPr>
          <w:lang w:val="en-US"/>
        </w:rPr>
        <w:t>is</w:t>
      </w:r>
      <w:r w:rsidR="00E5365B">
        <w:rPr>
          <w:lang w:val="en-US"/>
        </w:rPr>
        <w:t xml:space="preserve"> challenge</w:t>
      </w:r>
      <w:r w:rsidR="00517FE4">
        <w:rPr>
          <w:lang w:val="en-US"/>
        </w:rPr>
        <w:t xml:space="preserve">. Affected to variable degrees, the </w:t>
      </w:r>
      <w:r w:rsidR="00ED30A2">
        <w:rPr>
          <w:lang w:val="en-US"/>
        </w:rPr>
        <w:t>F</w:t>
      </w:r>
      <w:r w:rsidR="00EE42C5">
        <w:rPr>
          <w:lang w:val="en-US"/>
        </w:rPr>
        <w:t xml:space="preserve">ield </w:t>
      </w:r>
      <w:r w:rsidR="00ED30A2">
        <w:rPr>
          <w:lang w:val="en-US"/>
        </w:rPr>
        <w:t>O</w:t>
      </w:r>
      <w:r w:rsidR="002505AB">
        <w:rPr>
          <w:lang w:val="en-US"/>
        </w:rPr>
        <w:t xml:space="preserve">perations </w:t>
      </w:r>
      <w:r w:rsidR="000C79C3">
        <w:rPr>
          <w:lang w:val="en-US"/>
        </w:rPr>
        <w:t>identified different responses</w:t>
      </w:r>
      <w:r w:rsidR="00EE42C5">
        <w:rPr>
          <w:lang w:val="en-US"/>
        </w:rPr>
        <w:t xml:space="preserve"> on which the </w:t>
      </w:r>
      <w:r w:rsidR="00517FE4">
        <w:rPr>
          <w:lang w:val="en-US"/>
        </w:rPr>
        <w:t>study sheds light: ranging from an increase in monitoring and reporting activities o</w:t>
      </w:r>
      <w:r w:rsidR="00EE42C5">
        <w:rPr>
          <w:lang w:val="en-US"/>
        </w:rPr>
        <w:t>f</w:t>
      </w:r>
      <w:r w:rsidR="00517FE4">
        <w:rPr>
          <w:lang w:val="en-US"/>
        </w:rPr>
        <w:t xml:space="preserve"> cross-border movements </w:t>
      </w:r>
      <w:r w:rsidR="00EE42C5">
        <w:rPr>
          <w:lang w:val="en-US"/>
        </w:rPr>
        <w:t xml:space="preserve">to </w:t>
      </w:r>
      <w:r w:rsidR="00517FE4">
        <w:rPr>
          <w:lang w:val="en-US"/>
        </w:rPr>
        <w:t>strengthening</w:t>
      </w:r>
      <w:r w:rsidR="00EE42C5">
        <w:rPr>
          <w:lang w:val="en-US"/>
        </w:rPr>
        <w:t xml:space="preserve"> the</w:t>
      </w:r>
      <w:r w:rsidR="00517FE4">
        <w:rPr>
          <w:lang w:val="en-US"/>
        </w:rPr>
        <w:t xml:space="preserve"> co-operation between the field </w:t>
      </w:r>
      <w:r w:rsidR="002505AB">
        <w:rPr>
          <w:lang w:val="en-US"/>
        </w:rPr>
        <w:t xml:space="preserve">operations </w:t>
      </w:r>
      <w:r w:rsidR="00E5365B">
        <w:rPr>
          <w:lang w:val="en-US"/>
        </w:rPr>
        <w:t>and</w:t>
      </w:r>
      <w:r w:rsidR="00EE42C5">
        <w:rPr>
          <w:lang w:val="en-US"/>
        </w:rPr>
        <w:t xml:space="preserve">, </w:t>
      </w:r>
      <w:r w:rsidR="00EA1DCD">
        <w:rPr>
          <w:lang w:val="en-US"/>
        </w:rPr>
        <w:t>also very important,</w:t>
      </w:r>
      <w:r w:rsidR="00517FE4">
        <w:rPr>
          <w:lang w:val="en-US"/>
        </w:rPr>
        <w:t xml:space="preserve"> liaising with civil society organizations </w:t>
      </w:r>
      <w:r w:rsidR="00E5365B">
        <w:rPr>
          <w:lang w:val="en-US"/>
        </w:rPr>
        <w:t xml:space="preserve">to </w:t>
      </w:r>
      <w:r w:rsidR="00EA1DCD">
        <w:rPr>
          <w:lang w:val="en-US"/>
        </w:rPr>
        <w:t xml:space="preserve">promote respect for human rights in all actions taken. </w:t>
      </w:r>
    </w:p>
    <w:p w14:paraId="791ECEEA" w14:textId="77777777" w:rsidR="00EA1DCD" w:rsidRDefault="00B021CE">
      <w:pPr>
        <w:rPr>
          <w:lang w:val="en-US"/>
        </w:rPr>
      </w:pPr>
      <w:r>
        <w:rPr>
          <w:lang w:val="en-US"/>
        </w:rPr>
        <w:t>I therefore thank the Southeast Europe Association (SOG) and the three authors for conducting this study</w:t>
      </w:r>
      <w:r w:rsidR="00EE42C5">
        <w:rPr>
          <w:lang w:val="en-US"/>
        </w:rPr>
        <w:t xml:space="preserve"> and providing us with a thorough analysis of the different steps taken</w:t>
      </w:r>
      <w:r>
        <w:rPr>
          <w:lang w:val="en-US"/>
        </w:rPr>
        <w:t>. It</w:t>
      </w:r>
      <w:r w:rsidR="00EA1DCD">
        <w:rPr>
          <w:lang w:val="en-US"/>
        </w:rPr>
        <w:t xml:space="preserve"> shows</w:t>
      </w:r>
      <w:r>
        <w:rPr>
          <w:lang w:val="en-US"/>
        </w:rPr>
        <w:t xml:space="preserve"> </w:t>
      </w:r>
      <w:r w:rsidR="00EA1DCD">
        <w:rPr>
          <w:lang w:val="en-US"/>
        </w:rPr>
        <w:t xml:space="preserve">how the OSCE </w:t>
      </w:r>
      <w:r w:rsidR="00931C90">
        <w:rPr>
          <w:lang w:val="en-US"/>
        </w:rPr>
        <w:t>F</w:t>
      </w:r>
      <w:r w:rsidR="00430E10">
        <w:rPr>
          <w:lang w:val="en-US"/>
        </w:rPr>
        <w:t xml:space="preserve">ield </w:t>
      </w:r>
      <w:r w:rsidR="00931C90">
        <w:rPr>
          <w:lang w:val="en-US"/>
        </w:rPr>
        <w:t>O</w:t>
      </w:r>
      <w:r w:rsidR="002505AB">
        <w:rPr>
          <w:lang w:val="en-US"/>
        </w:rPr>
        <w:t xml:space="preserve">perations </w:t>
      </w:r>
      <w:r>
        <w:rPr>
          <w:lang w:val="en-US"/>
        </w:rPr>
        <w:t>in South-Eastern Europe are able</w:t>
      </w:r>
      <w:r w:rsidR="00E212EB">
        <w:rPr>
          <w:lang w:val="en-US"/>
        </w:rPr>
        <w:t xml:space="preserve"> to</w:t>
      </w:r>
      <w:r>
        <w:rPr>
          <w:lang w:val="en-US"/>
        </w:rPr>
        <w:t xml:space="preserve"> respond to new challenges</w:t>
      </w:r>
      <w:r w:rsidR="00E5365B" w:rsidRPr="00E5365B">
        <w:rPr>
          <w:lang w:val="en-US"/>
        </w:rPr>
        <w:t xml:space="preserve"> proactively, quickly and </w:t>
      </w:r>
      <w:r w:rsidR="000C79C3" w:rsidRPr="00E5365B">
        <w:rPr>
          <w:lang w:val="en-US"/>
        </w:rPr>
        <w:t>flexibly</w:t>
      </w:r>
      <w:r>
        <w:rPr>
          <w:lang w:val="en-US"/>
        </w:rPr>
        <w:t xml:space="preserve"> and thereby underline</w:t>
      </w:r>
      <w:r w:rsidR="00E5365B">
        <w:rPr>
          <w:lang w:val="en-US"/>
        </w:rPr>
        <w:t>s</w:t>
      </w:r>
      <w:r>
        <w:rPr>
          <w:lang w:val="en-US"/>
        </w:rPr>
        <w:t xml:space="preserve"> how valuable their work on the ground </w:t>
      </w:r>
      <w:r w:rsidR="00931C90">
        <w:rPr>
          <w:lang w:val="en-US"/>
        </w:rPr>
        <w:t xml:space="preserve">is </w:t>
      </w:r>
      <w:r>
        <w:rPr>
          <w:lang w:val="en-US"/>
        </w:rPr>
        <w:t xml:space="preserve">to the OSCE and their host </w:t>
      </w:r>
      <w:r w:rsidR="00E5365B">
        <w:rPr>
          <w:lang w:val="en-US"/>
        </w:rPr>
        <w:t>governments</w:t>
      </w:r>
      <w:r>
        <w:rPr>
          <w:lang w:val="en-US"/>
        </w:rPr>
        <w:t xml:space="preserve">. </w:t>
      </w:r>
      <w:r w:rsidR="004269D0" w:rsidRPr="009A405A">
        <w:rPr>
          <w:lang w:val="en-US"/>
        </w:rPr>
        <w:t xml:space="preserve">Since the opportunities and challenges resulting from migration seem to persist in the foreseeable future, this </w:t>
      </w:r>
      <w:r w:rsidR="002505AB" w:rsidRPr="009A405A">
        <w:rPr>
          <w:lang w:val="en-US"/>
        </w:rPr>
        <w:t xml:space="preserve">study </w:t>
      </w:r>
      <w:r w:rsidR="004269D0" w:rsidRPr="009A405A">
        <w:rPr>
          <w:lang w:val="en-US"/>
        </w:rPr>
        <w:t xml:space="preserve">will </w:t>
      </w:r>
      <w:r w:rsidR="00931C90">
        <w:rPr>
          <w:lang w:val="en-US"/>
        </w:rPr>
        <w:t>certainly</w:t>
      </w:r>
      <w:r w:rsidR="00931C90" w:rsidRPr="009A405A">
        <w:rPr>
          <w:lang w:val="en-US"/>
        </w:rPr>
        <w:t xml:space="preserve"> </w:t>
      </w:r>
      <w:r w:rsidR="004269D0" w:rsidRPr="009A405A">
        <w:rPr>
          <w:lang w:val="en-US"/>
        </w:rPr>
        <w:t xml:space="preserve">contribute to a comprehensive approach of the OSCE to manage this task in </w:t>
      </w:r>
      <w:r w:rsidR="00931C90">
        <w:rPr>
          <w:lang w:val="en-US"/>
        </w:rPr>
        <w:t xml:space="preserve">a </w:t>
      </w:r>
      <w:r w:rsidR="004269D0" w:rsidRPr="009A405A">
        <w:rPr>
          <w:lang w:val="en-US"/>
        </w:rPr>
        <w:t>spirit of co-operation and solidarity.</w:t>
      </w:r>
    </w:p>
    <w:sectPr w:rsidR="00EA1DC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25D7A" w14:textId="77777777" w:rsidR="00523A38" w:rsidRDefault="00523A38" w:rsidP="002B57EA">
      <w:pPr>
        <w:spacing w:after="0" w:line="240" w:lineRule="auto"/>
      </w:pPr>
      <w:r>
        <w:separator/>
      </w:r>
    </w:p>
  </w:endnote>
  <w:endnote w:type="continuationSeparator" w:id="0">
    <w:p w14:paraId="03FD8A56" w14:textId="77777777" w:rsidR="00523A38" w:rsidRDefault="00523A38" w:rsidP="002B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1D93A" w14:textId="77777777" w:rsidR="00523A38" w:rsidRDefault="00523A38" w:rsidP="002B57EA">
      <w:pPr>
        <w:spacing w:after="0" w:line="240" w:lineRule="auto"/>
      </w:pPr>
      <w:r>
        <w:separator/>
      </w:r>
    </w:p>
  </w:footnote>
  <w:footnote w:type="continuationSeparator" w:id="0">
    <w:p w14:paraId="05D6C2F1" w14:textId="77777777" w:rsidR="00523A38" w:rsidRDefault="00523A38" w:rsidP="002B5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AF221" w14:textId="77777777" w:rsidR="002B57EA" w:rsidRDefault="002B57E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2012A18D" wp14:editId="05CC660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54100" cy="414655"/>
          <wp:effectExtent l="0" t="0" r="0" b="0"/>
          <wp:wrapNone/>
          <wp:docPr id="8" name="Picture 8" descr="Bildergebnis für german OSCE chairmansh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ildergebnis für german OSCE chairmansh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3C"/>
    <w:rsid w:val="00071549"/>
    <w:rsid w:val="000B32E8"/>
    <w:rsid w:val="000C71BC"/>
    <w:rsid w:val="000C79C3"/>
    <w:rsid w:val="00171B5A"/>
    <w:rsid w:val="00212392"/>
    <w:rsid w:val="002239B4"/>
    <w:rsid w:val="002505AB"/>
    <w:rsid w:val="002B57EA"/>
    <w:rsid w:val="00312E77"/>
    <w:rsid w:val="0035165D"/>
    <w:rsid w:val="003B3B08"/>
    <w:rsid w:val="003C0EC5"/>
    <w:rsid w:val="004269D0"/>
    <w:rsid w:val="00430E10"/>
    <w:rsid w:val="00456D2C"/>
    <w:rsid w:val="005009B1"/>
    <w:rsid w:val="00517FE4"/>
    <w:rsid w:val="00523A38"/>
    <w:rsid w:val="006F6CB8"/>
    <w:rsid w:val="007C6F25"/>
    <w:rsid w:val="007F3B25"/>
    <w:rsid w:val="00931C90"/>
    <w:rsid w:val="009A405A"/>
    <w:rsid w:val="00B021CE"/>
    <w:rsid w:val="00B72A66"/>
    <w:rsid w:val="00B76BAE"/>
    <w:rsid w:val="00BE17BD"/>
    <w:rsid w:val="00C13EB9"/>
    <w:rsid w:val="00C42782"/>
    <w:rsid w:val="00DB2E3C"/>
    <w:rsid w:val="00E1441F"/>
    <w:rsid w:val="00E212EB"/>
    <w:rsid w:val="00E5365B"/>
    <w:rsid w:val="00EA1DCD"/>
    <w:rsid w:val="00EB51E5"/>
    <w:rsid w:val="00ED30A2"/>
    <w:rsid w:val="00EE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8F1C9"/>
  <w15:docId w15:val="{29144B70-B4BC-4158-9955-7ECC2CF7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312E7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12E7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12E7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2E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2E7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2E7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B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57EA"/>
  </w:style>
  <w:style w:type="paragraph" w:styleId="Fuzeile">
    <w:name w:val="footer"/>
    <w:basedOn w:val="Standard"/>
    <w:link w:val="FuzeileZchn"/>
    <w:uiPriority w:val="99"/>
    <w:unhideWhenUsed/>
    <w:rsid w:val="002B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57EA"/>
  </w:style>
  <w:style w:type="paragraph" w:customStyle="1" w:styleId="Default">
    <w:name w:val="Default"/>
    <w:rsid w:val="002B57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2202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Auswärtiges Amt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Ziegler, Juliane (AA privat)</dc:creator>
  <cp:lastModifiedBy>Ursula Friessl</cp:lastModifiedBy>
  <cp:revision>2</cp:revision>
  <dcterms:created xsi:type="dcterms:W3CDTF">2017-03-06T13:19:00Z</dcterms:created>
  <dcterms:modified xsi:type="dcterms:W3CDTF">2017-03-06T13:19:00Z</dcterms:modified>
</cp:coreProperties>
</file>